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A4" w:rsidRPr="002906A4" w:rsidRDefault="002906A4" w:rsidP="002906A4">
      <w:pPr>
        <w:shd w:val="clear" w:color="auto" w:fill="FFFFFF"/>
        <w:spacing w:after="225" w:line="240" w:lineRule="auto"/>
        <w:textAlignment w:val="baseline"/>
        <w:rPr>
          <w:rFonts w:ascii="Times New Roman" w:eastAsia="Times New Roman" w:hAnsi="Times New Roman" w:cs="Times New Roman"/>
          <w:color w:val="333333"/>
          <w:sz w:val="28"/>
          <w:szCs w:val="28"/>
          <w:lang w:eastAsia="tr-TR"/>
        </w:rPr>
      </w:pPr>
      <w:r>
        <w:rPr>
          <w:rFonts w:ascii="Times New Roman" w:eastAsia="Times New Roman" w:hAnsi="Times New Roman" w:cs="Times New Roman"/>
          <w:color w:val="333333"/>
          <w:sz w:val="28"/>
          <w:szCs w:val="28"/>
          <w:lang w:eastAsia="tr-TR"/>
        </w:rPr>
        <w:t xml:space="preserve">       </w:t>
      </w:r>
      <w:r w:rsidRPr="002906A4">
        <w:rPr>
          <w:rFonts w:ascii="Times New Roman" w:eastAsia="Times New Roman" w:hAnsi="Times New Roman" w:cs="Times New Roman"/>
          <w:color w:val="333333"/>
          <w:sz w:val="28"/>
          <w:szCs w:val="28"/>
          <w:lang w:eastAsia="tr-TR"/>
        </w:rPr>
        <w:t>Akran zorbalığı, bir ya da birden çok öğrencinin kendilerinden daha güçsüz öğrencileri kasıtlı ve sürekli olarak rahatsız etmesiyle sonuçlanan ve kurbanın kendisini koruyamayacak durumda olduğu bir saldırganlık türüdür. Pişkin’in yaptığı alan araştırmalarına göre okul çağındaki her dört öğrenciden biri, bir hafta içerisinde zorbalığa maruz kalmaktadır. Akran zorbalığının birçok türü mevcut… Ankara Üniversitesi Eğitim Bilimleri Fakültesi öğretim üyelerinden oluşan bir grubun TÜBİTAK desteğinde öğretmen, öğrenci ve veliler için hazırladıkları kitapçıklara göre bunları ana hatlarıyla şöyle sıralayabiliriz:</w:t>
      </w:r>
    </w:p>
    <w:p w:rsidR="002906A4" w:rsidRPr="002906A4" w:rsidRDefault="002906A4" w:rsidP="002906A4">
      <w:pPr>
        <w:shd w:val="clear" w:color="auto" w:fill="FFFFFF"/>
        <w:spacing w:after="0" w:line="240" w:lineRule="auto"/>
        <w:textAlignment w:val="baseline"/>
        <w:rPr>
          <w:rFonts w:ascii="Times New Roman" w:eastAsia="Times New Roman" w:hAnsi="Times New Roman" w:cs="Times New Roman"/>
          <w:color w:val="333333"/>
          <w:sz w:val="28"/>
          <w:szCs w:val="28"/>
          <w:lang w:eastAsia="tr-TR"/>
        </w:rPr>
      </w:pPr>
      <w:r w:rsidRPr="002906A4">
        <w:rPr>
          <w:rFonts w:ascii="Times New Roman" w:eastAsia="Times New Roman" w:hAnsi="Times New Roman" w:cs="Times New Roman"/>
          <w:b/>
          <w:bCs/>
          <w:color w:val="333333"/>
          <w:sz w:val="28"/>
          <w:szCs w:val="28"/>
          <w:bdr w:val="none" w:sz="0" w:space="0" w:color="auto" w:frame="1"/>
          <w:lang w:eastAsia="tr-TR"/>
        </w:rPr>
        <w:t>FİZİKSEL ŞİDDET: </w:t>
      </w:r>
      <w:r w:rsidRPr="002906A4">
        <w:rPr>
          <w:rFonts w:ascii="Times New Roman" w:eastAsia="Times New Roman" w:hAnsi="Times New Roman" w:cs="Times New Roman"/>
          <w:color w:val="333333"/>
          <w:sz w:val="28"/>
          <w:szCs w:val="28"/>
          <w:lang w:eastAsia="tr-TR"/>
        </w:rPr>
        <w:t>İtme, dürtme, tekmeleme, tükürme, vurma, ısırma, kulak çekme, tekme atmak ya da çelme takmak, kesici ya da delici aletlerle saldırma, ateşli silahlarla korkutma, oturacağı yere sivri bir cisim koyma, cisim fırlatma, vs.</w:t>
      </w:r>
      <w:r w:rsidRPr="002906A4">
        <w:rPr>
          <w:rFonts w:ascii="Times New Roman" w:eastAsia="Times New Roman" w:hAnsi="Times New Roman" w:cs="Times New Roman"/>
          <w:color w:val="333333"/>
          <w:sz w:val="28"/>
          <w:szCs w:val="28"/>
          <w:lang w:eastAsia="tr-TR"/>
        </w:rPr>
        <w:br/>
      </w:r>
      <w:r w:rsidRPr="002906A4">
        <w:rPr>
          <w:rFonts w:ascii="Times New Roman" w:eastAsia="Times New Roman" w:hAnsi="Times New Roman" w:cs="Times New Roman"/>
          <w:b/>
          <w:bCs/>
          <w:color w:val="333333"/>
          <w:sz w:val="28"/>
          <w:szCs w:val="28"/>
          <w:bdr w:val="none" w:sz="0" w:space="0" w:color="auto" w:frame="1"/>
          <w:lang w:eastAsia="tr-TR"/>
        </w:rPr>
        <w:t>SÖZEL ŞİDDET: </w:t>
      </w:r>
      <w:r w:rsidRPr="002906A4">
        <w:rPr>
          <w:rFonts w:ascii="Times New Roman" w:eastAsia="Times New Roman" w:hAnsi="Times New Roman" w:cs="Times New Roman"/>
          <w:color w:val="333333"/>
          <w:sz w:val="28"/>
          <w:szCs w:val="28"/>
          <w:lang w:eastAsia="tr-TR"/>
        </w:rPr>
        <w:t>Boy, kilo, diş yapısı, ten rengi gibi bedensel özellikleriyle alay etme; giysi ve gözlük gibi dış görünüş özellikleriyle alay etme; peltekliğiyle, kekemeliğiyle, aksanıyla ya da şivesiyle alay etme; küçük düşürücü lakaplar takma, kaba ve çirkin sözlerle (manyak, geri zekalı, ezik, vb.) hitap etme; sözlü olarak tehdit etme, vs.</w:t>
      </w:r>
      <w:r w:rsidRPr="002906A4">
        <w:rPr>
          <w:rFonts w:ascii="Times New Roman" w:eastAsia="Times New Roman" w:hAnsi="Times New Roman" w:cs="Times New Roman"/>
          <w:color w:val="333333"/>
          <w:sz w:val="28"/>
          <w:szCs w:val="28"/>
          <w:lang w:eastAsia="tr-TR"/>
        </w:rPr>
        <w:br/>
      </w:r>
      <w:r w:rsidRPr="002906A4">
        <w:rPr>
          <w:rFonts w:ascii="Times New Roman" w:eastAsia="Times New Roman" w:hAnsi="Times New Roman" w:cs="Times New Roman"/>
          <w:b/>
          <w:bCs/>
          <w:color w:val="333333"/>
          <w:sz w:val="28"/>
          <w:szCs w:val="28"/>
          <w:bdr w:val="none" w:sz="0" w:space="0" w:color="auto" w:frame="1"/>
          <w:lang w:eastAsia="tr-TR"/>
        </w:rPr>
        <w:t>SOSYAL ŞİDDET: </w:t>
      </w:r>
      <w:r w:rsidRPr="002906A4">
        <w:rPr>
          <w:rFonts w:ascii="Times New Roman" w:eastAsia="Times New Roman" w:hAnsi="Times New Roman" w:cs="Times New Roman"/>
          <w:color w:val="333333"/>
          <w:sz w:val="28"/>
          <w:szCs w:val="28"/>
          <w:lang w:eastAsia="tr-TR"/>
        </w:rPr>
        <w:t>Dışlama, oyunlara almama, grup dışında bırakarak yalnızlığa itme, görmezden gelme, konuşmama, diğer öğrencilerin de o öğrenciyle konuşmasını engelleme, diğer öğrencileri o öğrenciye karşı kışkırtma, hakkında dedikodu ve söylenti çıkarma, iftira atma, haksız şikayetlerde bulunma, çeşitli yerlere çirkin yazılar yazma.</w:t>
      </w:r>
      <w:r w:rsidRPr="002906A4">
        <w:rPr>
          <w:rFonts w:ascii="Times New Roman" w:eastAsia="Times New Roman" w:hAnsi="Times New Roman" w:cs="Times New Roman"/>
          <w:color w:val="333333"/>
          <w:sz w:val="28"/>
          <w:szCs w:val="28"/>
          <w:lang w:eastAsia="tr-TR"/>
        </w:rPr>
        <w:br/>
      </w:r>
      <w:r w:rsidRPr="002906A4">
        <w:rPr>
          <w:rFonts w:ascii="Times New Roman" w:eastAsia="Times New Roman" w:hAnsi="Times New Roman" w:cs="Times New Roman"/>
          <w:b/>
          <w:bCs/>
          <w:color w:val="333333"/>
          <w:sz w:val="28"/>
          <w:szCs w:val="28"/>
          <w:bdr w:val="none" w:sz="0" w:space="0" w:color="auto" w:frame="1"/>
          <w:lang w:eastAsia="tr-TR"/>
        </w:rPr>
        <w:t>CİNSEL ŞİDDET: </w:t>
      </w:r>
      <w:r w:rsidRPr="002906A4">
        <w:rPr>
          <w:rFonts w:ascii="Times New Roman" w:eastAsia="Times New Roman" w:hAnsi="Times New Roman" w:cs="Times New Roman"/>
          <w:color w:val="333333"/>
          <w:sz w:val="28"/>
          <w:szCs w:val="28"/>
          <w:lang w:eastAsia="tr-TR"/>
        </w:rPr>
        <w:t>Cinsel amaçlı dokunma, elle ya da sözle sarkıntılık yapma, cinsel çağrışımlı sözcükler kullanarak imalarda bulunma, giysilerini (etek, eşofman) kendi isteği dışında kaldırma ya da çıkarma, hakkında cinsel içerikli söylentiler yayma, tecavüz, vs.</w:t>
      </w:r>
      <w:r w:rsidRPr="002906A4">
        <w:rPr>
          <w:rFonts w:ascii="Times New Roman" w:eastAsia="Times New Roman" w:hAnsi="Times New Roman" w:cs="Times New Roman"/>
          <w:color w:val="333333"/>
          <w:sz w:val="28"/>
          <w:szCs w:val="28"/>
          <w:lang w:eastAsia="tr-TR"/>
        </w:rPr>
        <w:br/>
      </w:r>
      <w:r w:rsidRPr="002906A4">
        <w:rPr>
          <w:rFonts w:ascii="Times New Roman" w:eastAsia="Times New Roman" w:hAnsi="Times New Roman" w:cs="Times New Roman"/>
          <w:b/>
          <w:bCs/>
          <w:color w:val="333333"/>
          <w:sz w:val="28"/>
          <w:szCs w:val="28"/>
          <w:bdr w:val="none" w:sz="0" w:space="0" w:color="auto" w:frame="1"/>
          <w:lang w:eastAsia="tr-TR"/>
        </w:rPr>
        <w:t>EŞYALARA ŞİDDET: </w:t>
      </w:r>
      <w:r w:rsidRPr="002906A4">
        <w:rPr>
          <w:rFonts w:ascii="Times New Roman" w:eastAsia="Times New Roman" w:hAnsi="Times New Roman" w:cs="Times New Roman"/>
          <w:color w:val="333333"/>
          <w:sz w:val="28"/>
          <w:szCs w:val="28"/>
          <w:lang w:eastAsia="tr-TR"/>
        </w:rPr>
        <w:t>Eşya ya da yiyecekleri zorla alma, para ya da eşyaları çalma, haraç alma, zorla bir şeyler ısmarlatma, defter ya da kitaplarını karalama, eşyalarını izinsiz kullanma, vs.</w:t>
      </w:r>
    </w:p>
    <w:p w:rsidR="002906A4" w:rsidRPr="002906A4" w:rsidRDefault="002906A4" w:rsidP="002906A4">
      <w:pPr>
        <w:shd w:val="clear" w:color="auto" w:fill="FFFFFF"/>
        <w:spacing w:after="0" w:line="240" w:lineRule="auto"/>
        <w:textAlignment w:val="baseline"/>
        <w:rPr>
          <w:rFonts w:ascii="Times New Roman" w:eastAsia="Times New Roman" w:hAnsi="Times New Roman" w:cs="Times New Roman"/>
          <w:color w:val="333333"/>
          <w:sz w:val="28"/>
          <w:szCs w:val="28"/>
          <w:lang w:eastAsia="tr-TR"/>
        </w:rPr>
      </w:pPr>
      <w:r w:rsidRPr="002906A4">
        <w:rPr>
          <w:rFonts w:ascii="Times New Roman" w:eastAsia="Times New Roman" w:hAnsi="Times New Roman" w:cs="Times New Roman"/>
          <w:b/>
          <w:bCs/>
          <w:color w:val="333333"/>
          <w:sz w:val="28"/>
          <w:szCs w:val="28"/>
          <w:bdr w:val="none" w:sz="0" w:space="0" w:color="auto" w:frame="1"/>
          <w:lang w:eastAsia="tr-TR"/>
        </w:rPr>
        <w:t>AKRAN ZORBALIĞI İLE İLGİLİ YANLIŞ ALGILAR</w:t>
      </w:r>
      <w:r w:rsidRPr="002906A4">
        <w:rPr>
          <w:rFonts w:ascii="Times New Roman" w:eastAsia="Times New Roman" w:hAnsi="Times New Roman" w:cs="Times New Roman"/>
          <w:color w:val="333333"/>
          <w:sz w:val="28"/>
          <w:szCs w:val="28"/>
          <w:lang w:eastAsia="tr-TR"/>
        </w:rPr>
        <w:br/>
        <w:t>Akran zorbalığının bu derece yaygın bir sorun olduğu halde bu kadar az önemsenmesinin birçok kültürel ve sosyal nedeni var. Öyle anlaşılıyor ki zorbalık hakkındaki çeşitli yanlış toplumsal yargılar şiddetin üretilmesinde ve tekrar tekrar üretilmesinde önemli bir rol oynuyorlar. Bu algılardan bazıları şunlar: </w:t>
      </w:r>
      <w:r w:rsidRPr="002906A4">
        <w:rPr>
          <w:rFonts w:ascii="Times New Roman" w:eastAsia="Times New Roman" w:hAnsi="Times New Roman" w:cs="Times New Roman"/>
          <w:b/>
          <w:bCs/>
          <w:color w:val="333333"/>
          <w:sz w:val="28"/>
          <w:szCs w:val="28"/>
          <w:bdr w:val="none" w:sz="0" w:space="0" w:color="auto" w:frame="1"/>
          <w:lang w:eastAsia="tr-TR"/>
        </w:rPr>
        <w:br/>
        <w:t>İNKAR VE KÜÇÜMSEME: </w:t>
      </w:r>
      <w:r w:rsidRPr="002906A4">
        <w:rPr>
          <w:rFonts w:ascii="Times New Roman" w:eastAsia="Times New Roman" w:hAnsi="Times New Roman" w:cs="Times New Roman"/>
          <w:color w:val="333333"/>
          <w:sz w:val="28"/>
          <w:szCs w:val="28"/>
          <w:lang w:eastAsia="tr-TR"/>
        </w:rPr>
        <w:t>Özellikle okul yöneticilerinin, sorunları görmezden gelerek ‘Bizim okulda zorbalık yoktur’ diyerek kendilerini savunmaya çalışmaları. Toplumsal açıdan bakıldığında da zorbalık olaylarının ‘büyütülecek kadar ciddi olmadığı’ algısı. Oysa Doç. Dr. Metin Pişkin tarafından ilköğretim öğrencileri üzerinde yapılan araştırmalar öğrencilerin yüzde 26’sının fiziksel, yüzde 34’ünün de sözel şiddete maruz kaldığını ortaya koymuştur.</w:t>
      </w:r>
      <w:r w:rsidRPr="002906A4">
        <w:rPr>
          <w:rFonts w:ascii="Times New Roman" w:eastAsia="Times New Roman" w:hAnsi="Times New Roman" w:cs="Times New Roman"/>
          <w:color w:val="333333"/>
          <w:sz w:val="28"/>
          <w:szCs w:val="28"/>
          <w:lang w:eastAsia="tr-TR"/>
        </w:rPr>
        <w:br/>
      </w:r>
      <w:r w:rsidRPr="002906A4">
        <w:rPr>
          <w:rFonts w:ascii="Times New Roman" w:eastAsia="Times New Roman" w:hAnsi="Times New Roman" w:cs="Times New Roman"/>
          <w:b/>
          <w:bCs/>
          <w:color w:val="333333"/>
          <w:sz w:val="28"/>
          <w:szCs w:val="28"/>
          <w:bdr w:val="none" w:sz="0" w:space="0" w:color="auto" w:frame="1"/>
          <w:lang w:eastAsia="tr-TR"/>
        </w:rPr>
        <w:lastRenderedPageBreak/>
        <w:t>EĞİTİCİ BULMA: </w:t>
      </w:r>
      <w:r w:rsidRPr="002906A4">
        <w:rPr>
          <w:rFonts w:ascii="Times New Roman" w:eastAsia="Times New Roman" w:hAnsi="Times New Roman" w:cs="Times New Roman"/>
          <w:color w:val="333333"/>
          <w:sz w:val="28"/>
          <w:szCs w:val="28"/>
          <w:lang w:eastAsia="tr-TR"/>
        </w:rPr>
        <w:t>Zorbalığı büyüme ve gelişmenin doğal bir parçası olarak görmek büyük bir hatadır. ‘Zorbalığa uğrayan öğrencilerin yaşam güçlükleriyle mücadele etme becerisi gelişir’, ‘bu öğrenciler acı çekerler ama acı onları olgunlaştırır’ ya da ‘zamanla unuturlar’ gibi yaklaşımlar çok yaygın ve tehlikelidir. </w:t>
      </w:r>
      <w:r w:rsidRPr="002906A4">
        <w:rPr>
          <w:rFonts w:ascii="Times New Roman" w:eastAsia="Times New Roman" w:hAnsi="Times New Roman" w:cs="Times New Roman"/>
          <w:b/>
          <w:bCs/>
          <w:color w:val="333333"/>
          <w:sz w:val="28"/>
          <w:szCs w:val="28"/>
          <w:bdr w:val="none" w:sz="0" w:space="0" w:color="auto" w:frame="1"/>
          <w:lang w:eastAsia="tr-TR"/>
        </w:rPr>
        <w:br/>
        <w:t>EĞLENCELİ BULMA: </w:t>
      </w:r>
      <w:r w:rsidRPr="002906A4">
        <w:rPr>
          <w:rFonts w:ascii="Times New Roman" w:eastAsia="Times New Roman" w:hAnsi="Times New Roman" w:cs="Times New Roman"/>
          <w:color w:val="333333"/>
          <w:sz w:val="28"/>
          <w:szCs w:val="28"/>
          <w:lang w:eastAsia="tr-TR"/>
        </w:rPr>
        <w:t>Doğası gereği şiddet ve zorbalık içeren eylemleri çocukların birbirine yaptığı ‘masum şakalar’ olarak görmek, en fazla ‘ayarını kaçırmış’ olmakla suçlamak.</w:t>
      </w:r>
      <w:r w:rsidRPr="002906A4">
        <w:rPr>
          <w:rFonts w:ascii="Times New Roman" w:eastAsia="Times New Roman" w:hAnsi="Times New Roman" w:cs="Times New Roman"/>
          <w:color w:val="333333"/>
          <w:sz w:val="28"/>
          <w:szCs w:val="28"/>
          <w:lang w:eastAsia="tr-TR"/>
        </w:rPr>
        <w:br/>
      </w:r>
      <w:r w:rsidRPr="002906A4">
        <w:rPr>
          <w:rFonts w:ascii="Times New Roman" w:eastAsia="Times New Roman" w:hAnsi="Times New Roman" w:cs="Times New Roman"/>
          <w:b/>
          <w:bCs/>
          <w:color w:val="333333"/>
          <w:sz w:val="28"/>
          <w:szCs w:val="28"/>
          <w:bdr w:val="none" w:sz="0" w:space="0" w:color="auto" w:frame="1"/>
          <w:lang w:eastAsia="tr-TR"/>
        </w:rPr>
        <w:t>GÖRMEZDEN GELME: </w:t>
      </w:r>
      <w:r w:rsidRPr="002906A4">
        <w:rPr>
          <w:rFonts w:ascii="Times New Roman" w:eastAsia="Times New Roman" w:hAnsi="Times New Roman" w:cs="Times New Roman"/>
          <w:color w:val="333333"/>
          <w:sz w:val="28"/>
          <w:szCs w:val="28"/>
          <w:lang w:eastAsia="tr-TR"/>
        </w:rPr>
        <w:t>Toplumda kendisine yapılan zorbalığı şikayet eden öğrencileri ‘ana kuzusu’ olarak tanımlayıp aşağılamak, bu kişileri ispiyonculukla suçlamak gibi bir eğilim vardır. Şikayetler genellikle önemsenmez ve kurban, dolayısıyla şiddet, görmezden gelinir. Bu öğrenciler yalnızlaştırılır.</w:t>
      </w:r>
      <w:r w:rsidRPr="002906A4">
        <w:rPr>
          <w:rFonts w:ascii="Times New Roman" w:eastAsia="Times New Roman" w:hAnsi="Times New Roman" w:cs="Times New Roman"/>
          <w:color w:val="333333"/>
          <w:sz w:val="28"/>
          <w:szCs w:val="28"/>
          <w:lang w:eastAsia="tr-TR"/>
        </w:rPr>
        <w:br/>
      </w:r>
      <w:r w:rsidRPr="002906A4">
        <w:rPr>
          <w:rFonts w:ascii="Times New Roman" w:eastAsia="Times New Roman" w:hAnsi="Times New Roman" w:cs="Times New Roman"/>
          <w:b/>
          <w:bCs/>
          <w:color w:val="333333"/>
          <w:sz w:val="28"/>
          <w:szCs w:val="28"/>
          <w:bdr w:val="none" w:sz="0" w:space="0" w:color="auto" w:frame="1"/>
          <w:lang w:eastAsia="tr-TR"/>
        </w:rPr>
        <w:t>KURBANI SUÇLAMA: </w:t>
      </w:r>
      <w:r w:rsidRPr="002906A4">
        <w:rPr>
          <w:rFonts w:ascii="Times New Roman" w:eastAsia="Times New Roman" w:hAnsi="Times New Roman" w:cs="Times New Roman"/>
          <w:color w:val="333333"/>
          <w:sz w:val="28"/>
          <w:szCs w:val="28"/>
          <w:lang w:eastAsia="tr-TR"/>
        </w:rPr>
        <w:t>Zorbalığa uğrayan öğrencinin ‘mutlaka bunu hak edecek bir şey yaptığı’nın düşünülmesi. Kurbanın kışkırtıcı olarak görülüp zorbalığa ortak edilmesi.</w:t>
      </w:r>
      <w:r w:rsidRPr="002906A4">
        <w:rPr>
          <w:rFonts w:ascii="Times New Roman" w:eastAsia="Times New Roman" w:hAnsi="Times New Roman" w:cs="Times New Roman"/>
          <w:color w:val="333333"/>
          <w:sz w:val="28"/>
          <w:szCs w:val="28"/>
          <w:lang w:eastAsia="tr-TR"/>
        </w:rPr>
        <w:br/>
      </w:r>
      <w:r w:rsidRPr="002906A4">
        <w:rPr>
          <w:rFonts w:ascii="Times New Roman" w:eastAsia="Times New Roman" w:hAnsi="Times New Roman" w:cs="Times New Roman"/>
          <w:b/>
          <w:bCs/>
          <w:color w:val="333333"/>
          <w:sz w:val="28"/>
          <w:szCs w:val="28"/>
          <w:bdr w:val="none" w:sz="0" w:space="0" w:color="auto" w:frame="1"/>
          <w:lang w:eastAsia="tr-TR"/>
        </w:rPr>
        <w:t>ZAMANA BIRAKMA: </w:t>
      </w:r>
      <w:r w:rsidRPr="002906A4">
        <w:rPr>
          <w:rFonts w:ascii="Times New Roman" w:eastAsia="Times New Roman" w:hAnsi="Times New Roman" w:cs="Times New Roman"/>
          <w:color w:val="333333"/>
          <w:sz w:val="28"/>
          <w:szCs w:val="28"/>
          <w:lang w:eastAsia="tr-TR"/>
        </w:rPr>
        <w:t>Küçükken yapılan zorbalıkların geçici bir ergenlik durumu olarak görülmesi ve bu zorbalıkları yapanların büyüyünce olgunlaşıp ‘akıllı, uslu insanlar olacaklarını’ varsaymak. Oysa araştırmalar okul döneminde zorbalık yapanların önemli bir bölümünün, yetişkin olduklarında da kendilerine ve topluma zarar vermeye devam ettiğini ortaya koyuyor.</w:t>
      </w:r>
      <w:r w:rsidRPr="002906A4">
        <w:rPr>
          <w:rFonts w:ascii="Times New Roman" w:eastAsia="Times New Roman" w:hAnsi="Times New Roman" w:cs="Times New Roman"/>
          <w:color w:val="333333"/>
          <w:sz w:val="28"/>
          <w:szCs w:val="28"/>
          <w:lang w:eastAsia="tr-TR"/>
        </w:rPr>
        <w:br/>
      </w:r>
      <w:r w:rsidRPr="002906A4">
        <w:rPr>
          <w:rFonts w:ascii="Times New Roman" w:eastAsia="Times New Roman" w:hAnsi="Times New Roman" w:cs="Times New Roman"/>
          <w:b/>
          <w:bCs/>
          <w:color w:val="333333"/>
          <w:sz w:val="28"/>
          <w:szCs w:val="28"/>
          <w:bdr w:val="none" w:sz="0" w:space="0" w:color="auto" w:frame="1"/>
          <w:lang w:eastAsia="tr-TR"/>
        </w:rPr>
        <w:t>CİNSİYET AYRIMCILIĞI: </w:t>
      </w:r>
      <w:r w:rsidRPr="002906A4">
        <w:rPr>
          <w:rFonts w:ascii="Times New Roman" w:eastAsia="Times New Roman" w:hAnsi="Times New Roman" w:cs="Times New Roman"/>
          <w:color w:val="333333"/>
          <w:sz w:val="28"/>
          <w:szCs w:val="28"/>
          <w:lang w:eastAsia="tr-TR"/>
        </w:rPr>
        <w:t>Zorbalığın sadece erkekler tarafından uygulandığını düşünmek… Araştırmalar kızlar tarafından uygulanan şiddetin de küçümsenemeyecek boyutlarda olduğunu ortaya koyuyor.</w:t>
      </w:r>
    </w:p>
    <w:p w:rsidR="002906A4" w:rsidRPr="002906A4" w:rsidRDefault="002906A4" w:rsidP="002906A4">
      <w:pPr>
        <w:shd w:val="clear" w:color="auto" w:fill="FFFFFF"/>
        <w:spacing w:after="0" w:line="240" w:lineRule="auto"/>
        <w:textAlignment w:val="baseline"/>
        <w:rPr>
          <w:rFonts w:ascii="Times New Roman" w:eastAsia="Times New Roman" w:hAnsi="Times New Roman" w:cs="Times New Roman"/>
          <w:color w:val="333333"/>
          <w:sz w:val="28"/>
          <w:szCs w:val="28"/>
          <w:lang w:eastAsia="tr-TR"/>
        </w:rPr>
      </w:pPr>
      <w:r w:rsidRPr="002906A4">
        <w:rPr>
          <w:rFonts w:ascii="Times New Roman" w:eastAsia="Times New Roman" w:hAnsi="Times New Roman" w:cs="Times New Roman"/>
          <w:b/>
          <w:bCs/>
          <w:color w:val="333333"/>
          <w:sz w:val="28"/>
          <w:szCs w:val="28"/>
          <w:bdr w:val="none" w:sz="0" w:space="0" w:color="auto" w:frame="1"/>
          <w:lang w:eastAsia="tr-TR"/>
        </w:rPr>
        <w:t>ZORBALIĞIN YOL AÇTIĞI SORUNLAR</w:t>
      </w:r>
      <w:r w:rsidRPr="002906A4">
        <w:rPr>
          <w:rFonts w:ascii="Times New Roman" w:eastAsia="Times New Roman" w:hAnsi="Times New Roman" w:cs="Times New Roman"/>
          <w:color w:val="333333"/>
          <w:sz w:val="28"/>
          <w:szCs w:val="28"/>
          <w:lang w:eastAsia="tr-TR"/>
        </w:rPr>
        <w:br/>
        <w:t>Araştırmalar akran zorbalığına maruz kalan bireylerin süre giden hayatlarında şu tür sorunlarla karşılaştığını ortaya koymuştur:</w:t>
      </w:r>
      <w:r w:rsidRPr="002906A4">
        <w:rPr>
          <w:rFonts w:ascii="Times New Roman" w:eastAsia="Times New Roman" w:hAnsi="Times New Roman" w:cs="Times New Roman"/>
          <w:color w:val="333333"/>
          <w:sz w:val="28"/>
          <w:szCs w:val="28"/>
          <w:lang w:eastAsia="tr-TR"/>
        </w:rPr>
        <w:br/>
        <w:t>* Düşük ya da zayıf benlik algısı</w:t>
      </w:r>
      <w:r w:rsidRPr="002906A4">
        <w:rPr>
          <w:rFonts w:ascii="Times New Roman" w:eastAsia="Times New Roman" w:hAnsi="Times New Roman" w:cs="Times New Roman"/>
          <w:color w:val="333333"/>
          <w:sz w:val="28"/>
          <w:szCs w:val="28"/>
          <w:lang w:eastAsia="tr-TR"/>
        </w:rPr>
        <w:br/>
        <w:t>* Kendine güvensizlik</w:t>
      </w:r>
      <w:r w:rsidRPr="002906A4">
        <w:rPr>
          <w:rFonts w:ascii="Times New Roman" w:eastAsia="Times New Roman" w:hAnsi="Times New Roman" w:cs="Times New Roman"/>
          <w:color w:val="333333"/>
          <w:sz w:val="28"/>
          <w:szCs w:val="28"/>
          <w:lang w:eastAsia="tr-TR"/>
        </w:rPr>
        <w:br/>
        <w:t>* İnsanlara güvenme ve onları sevme becerisinden yoksunluk</w:t>
      </w:r>
      <w:r w:rsidRPr="002906A4">
        <w:rPr>
          <w:rFonts w:ascii="Times New Roman" w:eastAsia="Times New Roman" w:hAnsi="Times New Roman" w:cs="Times New Roman"/>
          <w:color w:val="333333"/>
          <w:sz w:val="28"/>
          <w:szCs w:val="28"/>
          <w:lang w:eastAsia="tr-TR"/>
        </w:rPr>
        <w:br/>
        <w:t>* Şiddete alışma ve uygulayıcı olma</w:t>
      </w:r>
      <w:r w:rsidRPr="002906A4">
        <w:rPr>
          <w:rFonts w:ascii="Times New Roman" w:eastAsia="Times New Roman" w:hAnsi="Times New Roman" w:cs="Times New Roman"/>
          <w:color w:val="333333"/>
          <w:sz w:val="28"/>
          <w:szCs w:val="28"/>
          <w:lang w:eastAsia="tr-TR"/>
        </w:rPr>
        <w:br/>
        <w:t>* Öfke ve intikam duygularıyla yaşama</w:t>
      </w:r>
      <w:r w:rsidRPr="002906A4">
        <w:rPr>
          <w:rFonts w:ascii="Times New Roman" w:eastAsia="Times New Roman" w:hAnsi="Times New Roman" w:cs="Times New Roman"/>
          <w:color w:val="333333"/>
          <w:sz w:val="28"/>
          <w:szCs w:val="28"/>
          <w:lang w:eastAsia="tr-TR"/>
        </w:rPr>
        <w:br/>
        <w:t>* Pasifize olma ve içe kapanma</w:t>
      </w:r>
      <w:r w:rsidRPr="002906A4">
        <w:rPr>
          <w:rFonts w:ascii="Times New Roman" w:eastAsia="Times New Roman" w:hAnsi="Times New Roman" w:cs="Times New Roman"/>
          <w:color w:val="333333"/>
          <w:sz w:val="28"/>
          <w:szCs w:val="28"/>
          <w:lang w:eastAsia="tr-TR"/>
        </w:rPr>
        <w:br/>
        <w:t>* Depresyon</w:t>
      </w:r>
      <w:r w:rsidRPr="002906A4">
        <w:rPr>
          <w:rFonts w:ascii="Times New Roman" w:eastAsia="Times New Roman" w:hAnsi="Times New Roman" w:cs="Times New Roman"/>
          <w:color w:val="333333"/>
          <w:sz w:val="28"/>
          <w:szCs w:val="28"/>
          <w:lang w:eastAsia="tr-TR"/>
        </w:rPr>
        <w:br/>
        <w:t>* İntihara eğimlilik</w:t>
      </w:r>
      <w:r w:rsidRPr="002906A4">
        <w:rPr>
          <w:rFonts w:ascii="Times New Roman" w:eastAsia="Times New Roman" w:hAnsi="Times New Roman" w:cs="Times New Roman"/>
          <w:color w:val="333333"/>
          <w:sz w:val="28"/>
          <w:szCs w:val="28"/>
          <w:lang w:eastAsia="tr-TR"/>
        </w:rPr>
        <w:br/>
        <w:t>* Kaygı ve korku</w:t>
      </w:r>
      <w:r w:rsidRPr="002906A4">
        <w:rPr>
          <w:rFonts w:ascii="Times New Roman" w:eastAsia="Times New Roman" w:hAnsi="Times New Roman" w:cs="Times New Roman"/>
          <w:color w:val="333333"/>
          <w:sz w:val="28"/>
          <w:szCs w:val="28"/>
          <w:lang w:eastAsia="tr-TR"/>
        </w:rPr>
        <w:br/>
        <w:t>* Uyku ve yeme bozuklukları</w:t>
      </w:r>
      <w:r w:rsidRPr="002906A4">
        <w:rPr>
          <w:rFonts w:ascii="Times New Roman" w:eastAsia="Times New Roman" w:hAnsi="Times New Roman" w:cs="Times New Roman"/>
          <w:color w:val="333333"/>
          <w:sz w:val="28"/>
          <w:szCs w:val="28"/>
          <w:lang w:eastAsia="tr-TR"/>
        </w:rPr>
        <w:br/>
        <w:t>* Okulda başarısızlık</w:t>
      </w:r>
      <w:r w:rsidRPr="002906A4">
        <w:rPr>
          <w:rFonts w:ascii="Times New Roman" w:eastAsia="Times New Roman" w:hAnsi="Times New Roman" w:cs="Times New Roman"/>
          <w:color w:val="333333"/>
          <w:sz w:val="28"/>
          <w:szCs w:val="28"/>
          <w:lang w:eastAsia="tr-TR"/>
        </w:rPr>
        <w:br/>
        <w:t>* Madde bağımlılığı</w:t>
      </w:r>
      <w:r w:rsidRPr="002906A4">
        <w:rPr>
          <w:rFonts w:ascii="Times New Roman" w:eastAsia="Times New Roman" w:hAnsi="Times New Roman" w:cs="Times New Roman"/>
          <w:color w:val="333333"/>
          <w:sz w:val="28"/>
          <w:szCs w:val="28"/>
          <w:lang w:eastAsia="tr-TR"/>
        </w:rPr>
        <w:br/>
        <w:t>* Evden ya da okuldan kaçma</w:t>
      </w:r>
      <w:r w:rsidRPr="002906A4">
        <w:rPr>
          <w:rFonts w:ascii="Times New Roman" w:eastAsia="Times New Roman" w:hAnsi="Times New Roman" w:cs="Times New Roman"/>
          <w:color w:val="333333"/>
          <w:sz w:val="28"/>
          <w:szCs w:val="28"/>
          <w:lang w:eastAsia="tr-TR"/>
        </w:rPr>
        <w:br/>
        <w:t>* Kendini değersiz görme</w:t>
      </w:r>
      <w:r w:rsidRPr="002906A4">
        <w:rPr>
          <w:rFonts w:ascii="Times New Roman" w:eastAsia="Times New Roman" w:hAnsi="Times New Roman" w:cs="Times New Roman"/>
          <w:color w:val="333333"/>
          <w:sz w:val="28"/>
          <w:szCs w:val="28"/>
          <w:lang w:eastAsia="tr-TR"/>
        </w:rPr>
        <w:br/>
        <w:t>* Fiziksel ve duygusal gelişimde gecikme</w:t>
      </w:r>
    </w:p>
    <w:p w:rsidR="002906A4" w:rsidRPr="002906A4" w:rsidRDefault="002906A4" w:rsidP="002906A4">
      <w:pPr>
        <w:spacing w:after="0" w:line="240" w:lineRule="auto"/>
        <w:rPr>
          <w:rFonts w:ascii="Times New Roman" w:eastAsia="Times New Roman" w:hAnsi="Times New Roman" w:cs="Times New Roman"/>
          <w:sz w:val="28"/>
          <w:szCs w:val="28"/>
          <w:lang w:eastAsia="tr-TR"/>
        </w:rPr>
      </w:pPr>
      <w:r w:rsidRPr="002906A4">
        <w:rPr>
          <w:rFonts w:ascii="Times New Roman" w:eastAsia="Times New Roman" w:hAnsi="Times New Roman" w:cs="Times New Roman"/>
          <w:color w:val="333333"/>
          <w:sz w:val="28"/>
          <w:szCs w:val="28"/>
          <w:lang w:eastAsia="tr-TR"/>
        </w:rPr>
        <w:lastRenderedPageBreak/>
        <w:br/>
      </w:r>
    </w:p>
    <w:p w:rsidR="005F4BC1" w:rsidRPr="002906A4" w:rsidRDefault="005F4BC1">
      <w:pPr>
        <w:rPr>
          <w:rFonts w:ascii="Times New Roman" w:hAnsi="Times New Roman" w:cs="Times New Roman"/>
          <w:sz w:val="28"/>
          <w:szCs w:val="28"/>
        </w:rPr>
      </w:pPr>
    </w:p>
    <w:sectPr w:rsidR="005F4BC1" w:rsidRPr="002906A4" w:rsidSect="005F4BC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8D3" w:rsidRDefault="002C58D3" w:rsidP="00F71DA1">
      <w:pPr>
        <w:spacing w:after="0" w:line="240" w:lineRule="auto"/>
      </w:pPr>
      <w:r>
        <w:separator/>
      </w:r>
    </w:p>
  </w:endnote>
  <w:endnote w:type="continuationSeparator" w:id="1">
    <w:p w:rsidR="002C58D3" w:rsidRDefault="002C58D3" w:rsidP="00F71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A1" w:rsidRDefault="00F71DA1">
    <w:pPr>
      <w:pStyle w:val="Altbilgi"/>
    </w:pPr>
    <w:r>
      <w:t>Kaynak:www.aktuelpdr.net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8D3" w:rsidRDefault="002C58D3" w:rsidP="00F71DA1">
      <w:pPr>
        <w:spacing w:after="0" w:line="240" w:lineRule="auto"/>
      </w:pPr>
      <w:r>
        <w:separator/>
      </w:r>
    </w:p>
  </w:footnote>
  <w:footnote w:type="continuationSeparator" w:id="1">
    <w:p w:rsidR="002C58D3" w:rsidRDefault="002C58D3" w:rsidP="00F71D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906A4"/>
    <w:rsid w:val="001C17A4"/>
    <w:rsid w:val="002906A4"/>
    <w:rsid w:val="002C58D3"/>
    <w:rsid w:val="003025F3"/>
    <w:rsid w:val="005F4BC1"/>
    <w:rsid w:val="00AA754C"/>
    <w:rsid w:val="00BA1E78"/>
    <w:rsid w:val="00F47911"/>
    <w:rsid w:val="00F71D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06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F71D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71DA1"/>
  </w:style>
  <w:style w:type="paragraph" w:styleId="Altbilgi">
    <w:name w:val="footer"/>
    <w:basedOn w:val="Normal"/>
    <w:link w:val="AltbilgiChar"/>
    <w:uiPriority w:val="99"/>
    <w:semiHidden/>
    <w:unhideWhenUsed/>
    <w:rsid w:val="00F71DA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71DA1"/>
  </w:style>
</w:styles>
</file>

<file path=word/webSettings.xml><?xml version="1.0" encoding="utf-8"?>
<w:webSettings xmlns:r="http://schemas.openxmlformats.org/officeDocument/2006/relationships" xmlns:w="http://schemas.openxmlformats.org/wordprocessingml/2006/main">
  <w:divs>
    <w:div w:id="10166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2018-01-12T14:06:00Z</dcterms:created>
  <dcterms:modified xsi:type="dcterms:W3CDTF">2018-01-12T14:09:00Z</dcterms:modified>
</cp:coreProperties>
</file>